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2E8778A4" w:rsidR="00113721" w:rsidRPr="007E099C" w:rsidRDefault="000B21DF">
      <w:pPr>
        <w:rPr>
          <w:b/>
          <w:sz w:val="36"/>
          <w:szCs w:val="36"/>
        </w:rPr>
      </w:pPr>
      <w:r w:rsidRPr="007E099C">
        <w:rPr>
          <w:b/>
          <w:sz w:val="36"/>
          <w:szCs w:val="36"/>
        </w:rPr>
        <w:t xml:space="preserve">Killer Plants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82232D" w14:paraId="20AB6D0C" w14:textId="77777777" w:rsidTr="00201193">
        <w:tc>
          <w:tcPr>
            <w:tcW w:w="1276" w:type="dxa"/>
            <w:tcBorders>
              <w:bottom w:val="single" w:sz="4" w:space="0" w:color="auto"/>
            </w:tcBorders>
            <w:shd w:val="clear" w:color="auto" w:fill="D9D9D9" w:themeFill="background1" w:themeFillShade="D9"/>
            <w:vAlign w:val="center"/>
          </w:tcPr>
          <w:p w14:paraId="488672F6" w14:textId="014806B4" w:rsidR="0082232D" w:rsidRPr="004965A9" w:rsidRDefault="0082232D" w:rsidP="003814F2">
            <w:pPr>
              <w:spacing w:before="120"/>
              <w:rPr>
                <w:sz w:val="18"/>
              </w:rPr>
            </w:pPr>
            <w:r w:rsidRPr="004965A9">
              <w:rPr>
                <w:sz w:val="18"/>
              </w:rPr>
              <w:t>Level</w:t>
            </w:r>
          </w:p>
        </w:tc>
        <w:tc>
          <w:tcPr>
            <w:tcW w:w="8647" w:type="dxa"/>
            <w:tcBorders>
              <w:bottom w:val="single" w:sz="4" w:space="0" w:color="auto"/>
            </w:tcBorders>
          </w:tcPr>
          <w:p w14:paraId="68F52C25" w14:textId="1D865EEF" w:rsidR="0082232D" w:rsidRPr="004965A9" w:rsidRDefault="0063622E" w:rsidP="0082232D">
            <w:pPr>
              <w:spacing w:before="120"/>
              <w:rPr>
                <w:sz w:val="18"/>
              </w:rPr>
            </w:pPr>
            <w:r>
              <w:rPr>
                <w:sz w:val="18"/>
              </w:rPr>
              <w:t>K</w:t>
            </w:r>
            <w:r w:rsidR="00A72A3C">
              <w:rPr>
                <w:sz w:val="18"/>
              </w:rPr>
              <w:t xml:space="preserve"> </w:t>
            </w:r>
            <w:r w:rsidR="00A72A3C" w:rsidRPr="00A72A3C">
              <w:rPr>
                <w:sz w:val="18"/>
              </w:rPr>
              <w:t>(Fountas &amp; Pinnell) or equivalent</w:t>
            </w:r>
          </w:p>
        </w:tc>
      </w:tr>
      <w:tr w:rsidR="0082232D" w14:paraId="71AB91FD" w14:textId="77777777" w:rsidTr="00201193">
        <w:tc>
          <w:tcPr>
            <w:tcW w:w="1276" w:type="dxa"/>
            <w:tcBorders>
              <w:top w:val="single" w:sz="4" w:space="0" w:color="auto"/>
              <w:bottom w:val="single" w:sz="4" w:space="0" w:color="auto"/>
            </w:tcBorders>
            <w:shd w:val="clear" w:color="auto" w:fill="D9D9D9" w:themeFill="background1" w:themeFillShade="D9"/>
            <w:vAlign w:val="center"/>
          </w:tcPr>
          <w:p w14:paraId="6B832486" w14:textId="46A81910" w:rsidR="0082232D" w:rsidRPr="004965A9" w:rsidRDefault="0092579F" w:rsidP="003814F2">
            <w:pPr>
              <w:spacing w:before="120"/>
              <w:rPr>
                <w:sz w:val="18"/>
              </w:rPr>
            </w:pPr>
            <w:r>
              <w:rPr>
                <w:sz w:val="18"/>
              </w:rPr>
              <w:t>Subject</w:t>
            </w:r>
            <w:r w:rsidR="0082232D" w:rsidRPr="004965A9">
              <w:rPr>
                <w:sz w:val="18"/>
              </w:rPr>
              <w:t xml:space="preserve"> Area</w:t>
            </w:r>
          </w:p>
        </w:tc>
        <w:tc>
          <w:tcPr>
            <w:tcW w:w="8647" w:type="dxa"/>
            <w:tcBorders>
              <w:top w:val="single" w:sz="4" w:space="0" w:color="auto"/>
              <w:bottom w:val="single" w:sz="4" w:space="0" w:color="auto"/>
            </w:tcBorders>
          </w:tcPr>
          <w:p w14:paraId="211D073E" w14:textId="2597E311" w:rsidR="0082232D" w:rsidRPr="004965A9" w:rsidRDefault="000B21DF" w:rsidP="0082232D">
            <w:pPr>
              <w:spacing w:before="120"/>
              <w:rPr>
                <w:sz w:val="18"/>
              </w:rPr>
            </w:pPr>
            <w:r>
              <w:rPr>
                <w:sz w:val="18"/>
              </w:rPr>
              <w:t>Science</w:t>
            </w:r>
          </w:p>
        </w:tc>
      </w:tr>
      <w:tr w:rsidR="00625301" w14:paraId="4B952390" w14:textId="77777777" w:rsidTr="00201193">
        <w:tc>
          <w:tcPr>
            <w:tcW w:w="1276" w:type="dxa"/>
            <w:tcBorders>
              <w:top w:val="single" w:sz="4" w:space="0" w:color="auto"/>
              <w:bottom w:val="single" w:sz="4" w:space="0" w:color="auto"/>
            </w:tcBorders>
            <w:shd w:val="clear" w:color="auto" w:fill="D9D9D9" w:themeFill="background1" w:themeFillShade="D9"/>
            <w:vAlign w:val="center"/>
          </w:tcPr>
          <w:p w14:paraId="3EFBF883" w14:textId="05825A22" w:rsidR="00625301" w:rsidRPr="004965A9" w:rsidRDefault="00625301" w:rsidP="003814F2">
            <w:pPr>
              <w:spacing w:before="120"/>
              <w:rPr>
                <w:sz w:val="18"/>
              </w:rPr>
            </w:pPr>
            <w:r>
              <w:rPr>
                <w:sz w:val="18"/>
              </w:rPr>
              <w:t>Concepts</w:t>
            </w:r>
          </w:p>
        </w:tc>
        <w:tc>
          <w:tcPr>
            <w:tcW w:w="8647" w:type="dxa"/>
            <w:tcBorders>
              <w:top w:val="single" w:sz="4" w:space="0" w:color="auto"/>
              <w:bottom w:val="single" w:sz="4" w:space="0" w:color="auto"/>
            </w:tcBorders>
          </w:tcPr>
          <w:p w14:paraId="63799D51" w14:textId="3C44520B" w:rsidR="00625301" w:rsidRDefault="00625301" w:rsidP="0082232D">
            <w:pPr>
              <w:spacing w:before="120"/>
              <w:rPr>
                <w:sz w:val="18"/>
              </w:rPr>
            </w:pPr>
            <w:r>
              <w:rPr>
                <w:sz w:val="18"/>
              </w:rPr>
              <w:t>Survival, interdependence</w:t>
            </w:r>
          </w:p>
        </w:tc>
      </w:tr>
      <w:tr w:rsidR="0082232D" w14:paraId="085A40AD" w14:textId="77777777" w:rsidTr="00201193">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4965A9" w:rsidRDefault="0082232D" w:rsidP="003814F2">
            <w:pPr>
              <w:spacing w:before="120"/>
              <w:rPr>
                <w:sz w:val="18"/>
              </w:rPr>
            </w:pPr>
            <w:r w:rsidRPr="004965A9">
              <w:rPr>
                <w:sz w:val="18"/>
              </w:rPr>
              <w:t>Reading Focus</w:t>
            </w:r>
          </w:p>
        </w:tc>
        <w:tc>
          <w:tcPr>
            <w:tcW w:w="8647" w:type="dxa"/>
            <w:tcBorders>
              <w:top w:val="single" w:sz="4" w:space="0" w:color="auto"/>
              <w:bottom w:val="single" w:sz="4" w:space="0" w:color="auto"/>
            </w:tcBorders>
          </w:tcPr>
          <w:p w14:paraId="21A9C0E8" w14:textId="02AFF75B" w:rsidR="0082232D" w:rsidRPr="004965A9" w:rsidRDefault="000B21DF" w:rsidP="004152D2">
            <w:pPr>
              <w:spacing w:before="120"/>
              <w:rPr>
                <w:sz w:val="18"/>
              </w:rPr>
            </w:pPr>
            <w:r w:rsidRPr="000B21DF">
              <w:rPr>
                <w:sz w:val="18"/>
              </w:rPr>
              <w:t>Students will learn to use t</w:t>
            </w:r>
            <w:r w:rsidR="004152D2">
              <w:rPr>
                <w:sz w:val="18"/>
              </w:rPr>
              <w:t>he comprehension strategies of Asking Q</w:t>
            </w:r>
            <w:r w:rsidRPr="000B21DF">
              <w:rPr>
                <w:sz w:val="18"/>
              </w:rPr>
              <w:t xml:space="preserve">uestions and </w:t>
            </w:r>
            <w:r w:rsidR="004152D2">
              <w:rPr>
                <w:sz w:val="18"/>
              </w:rPr>
              <w:t>Determining Important I</w:t>
            </w:r>
            <w:r w:rsidRPr="000B21DF">
              <w:rPr>
                <w:sz w:val="18"/>
              </w:rPr>
              <w:t>deas as they read, think, talk and write in response to the text.</w:t>
            </w:r>
          </w:p>
        </w:tc>
      </w:tr>
      <w:tr w:rsidR="00BA5472" w14:paraId="10DF2A86" w14:textId="77777777" w:rsidTr="00201193">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4965A9" w:rsidRDefault="00BA5472" w:rsidP="003814F2">
            <w:pPr>
              <w:spacing w:before="120"/>
              <w:rPr>
                <w:sz w:val="18"/>
              </w:rPr>
            </w:pPr>
            <w:r w:rsidRPr="004965A9">
              <w:rPr>
                <w:sz w:val="18"/>
              </w:rPr>
              <w:t>Text Type</w:t>
            </w:r>
          </w:p>
        </w:tc>
        <w:tc>
          <w:tcPr>
            <w:tcW w:w="8647" w:type="dxa"/>
            <w:tcBorders>
              <w:top w:val="single" w:sz="4" w:space="0" w:color="auto"/>
              <w:bottom w:val="single" w:sz="4" w:space="0" w:color="auto"/>
            </w:tcBorders>
          </w:tcPr>
          <w:p w14:paraId="264DC72F" w14:textId="2E1DFEC6" w:rsidR="00BA5472" w:rsidRPr="004965A9" w:rsidRDefault="000B21DF" w:rsidP="00BA5472">
            <w:pPr>
              <w:spacing w:before="120"/>
              <w:rPr>
                <w:sz w:val="18"/>
              </w:rPr>
            </w:pPr>
            <w:r>
              <w:rPr>
                <w:sz w:val="18"/>
              </w:rPr>
              <w:t>Informational</w:t>
            </w:r>
          </w:p>
        </w:tc>
      </w:tr>
      <w:tr w:rsidR="00663E6D" w14:paraId="04838651" w14:textId="77777777" w:rsidTr="00201193">
        <w:tc>
          <w:tcPr>
            <w:tcW w:w="1276" w:type="dxa"/>
            <w:tcBorders>
              <w:top w:val="single" w:sz="4" w:space="0" w:color="auto"/>
            </w:tcBorders>
            <w:shd w:val="clear" w:color="auto" w:fill="D9D9D9" w:themeFill="background1" w:themeFillShade="D9"/>
            <w:vAlign w:val="center"/>
          </w:tcPr>
          <w:p w14:paraId="4486F609" w14:textId="4355FE6F" w:rsidR="00663E6D" w:rsidRPr="004965A9" w:rsidRDefault="005001B0" w:rsidP="003814F2">
            <w:pPr>
              <w:spacing w:before="120"/>
              <w:rPr>
                <w:sz w:val="18"/>
              </w:rPr>
            </w:pPr>
            <w:r>
              <w:rPr>
                <w:sz w:val="18"/>
              </w:rPr>
              <w:t>Academic V</w:t>
            </w:r>
            <w:r w:rsidR="00663E6D" w:rsidRPr="004965A9">
              <w:rPr>
                <w:sz w:val="18"/>
              </w:rPr>
              <w:t>ocabulary</w:t>
            </w:r>
          </w:p>
        </w:tc>
        <w:tc>
          <w:tcPr>
            <w:tcW w:w="8647" w:type="dxa"/>
            <w:tcBorders>
              <w:top w:val="single" w:sz="4" w:space="0" w:color="auto"/>
            </w:tcBorders>
          </w:tcPr>
          <w:p w14:paraId="089984AD" w14:textId="6FCD3047" w:rsidR="00663E6D" w:rsidRPr="004965A9" w:rsidRDefault="000B21DF" w:rsidP="007E099C">
            <w:pPr>
              <w:tabs>
                <w:tab w:val="left" w:pos="1305"/>
              </w:tabs>
              <w:spacing w:before="120"/>
              <w:rPr>
                <w:sz w:val="18"/>
              </w:rPr>
            </w:pPr>
            <w:r>
              <w:rPr>
                <w:sz w:val="18"/>
              </w:rPr>
              <w:t>a</w:t>
            </w:r>
            <w:r w:rsidRPr="000B21DF">
              <w:rPr>
                <w:sz w:val="18"/>
              </w:rPr>
              <w:t xml:space="preserve">ir, </w:t>
            </w:r>
            <w:r>
              <w:rPr>
                <w:sz w:val="18"/>
              </w:rPr>
              <w:t>d</w:t>
            </w:r>
            <w:r w:rsidR="007E099C">
              <w:rPr>
                <w:sz w:val="18"/>
              </w:rPr>
              <w:t>issolve</w:t>
            </w:r>
            <w:r w:rsidRPr="000B21DF">
              <w:rPr>
                <w:sz w:val="18"/>
              </w:rPr>
              <w:t xml:space="preserve">, </w:t>
            </w:r>
            <w:r>
              <w:rPr>
                <w:sz w:val="18"/>
              </w:rPr>
              <w:t>e</w:t>
            </w:r>
            <w:r w:rsidRPr="000B21DF">
              <w:rPr>
                <w:sz w:val="18"/>
              </w:rPr>
              <w:t xml:space="preserve">nergy, </w:t>
            </w:r>
            <w:r>
              <w:rPr>
                <w:sz w:val="18"/>
              </w:rPr>
              <w:t>f</w:t>
            </w:r>
            <w:r w:rsidRPr="000B21DF">
              <w:rPr>
                <w:sz w:val="18"/>
              </w:rPr>
              <w:t xml:space="preserve">ood, </w:t>
            </w:r>
            <w:r>
              <w:rPr>
                <w:sz w:val="18"/>
              </w:rPr>
              <w:t>f</w:t>
            </w:r>
            <w:r w:rsidR="007E099C">
              <w:rPr>
                <w:sz w:val="18"/>
              </w:rPr>
              <w:t>orest</w:t>
            </w:r>
            <w:r w:rsidRPr="000B21DF">
              <w:rPr>
                <w:sz w:val="18"/>
              </w:rPr>
              <w:t xml:space="preserve">, </w:t>
            </w:r>
            <w:r>
              <w:rPr>
                <w:sz w:val="18"/>
              </w:rPr>
              <w:t>i</w:t>
            </w:r>
            <w:r w:rsidR="007E099C">
              <w:rPr>
                <w:sz w:val="18"/>
              </w:rPr>
              <w:t>nsect</w:t>
            </w:r>
            <w:r w:rsidRPr="000B21DF">
              <w:rPr>
                <w:sz w:val="18"/>
              </w:rPr>
              <w:t xml:space="preserve">, </w:t>
            </w:r>
            <w:r>
              <w:rPr>
                <w:sz w:val="18"/>
              </w:rPr>
              <w:t>l</w:t>
            </w:r>
            <w:r w:rsidR="007E099C">
              <w:rPr>
                <w:sz w:val="18"/>
              </w:rPr>
              <w:t>ake</w:t>
            </w:r>
            <w:r w:rsidRPr="000B21DF">
              <w:rPr>
                <w:sz w:val="18"/>
              </w:rPr>
              <w:t xml:space="preserve">, </w:t>
            </w:r>
            <w:r>
              <w:rPr>
                <w:sz w:val="18"/>
              </w:rPr>
              <w:t>l</w:t>
            </w:r>
            <w:r w:rsidRPr="000B21DF">
              <w:rPr>
                <w:sz w:val="18"/>
              </w:rPr>
              <w:t xml:space="preserve">ight, </w:t>
            </w:r>
            <w:r>
              <w:rPr>
                <w:sz w:val="18"/>
              </w:rPr>
              <w:t>l</w:t>
            </w:r>
            <w:r w:rsidRPr="000B21DF">
              <w:rPr>
                <w:sz w:val="18"/>
              </w:rPr>
              <w:t xml:space="preserve">iquid, </w:t>
            </w:r>
            <w:r>
              <w:rPr>
                <w:sz w:val="18"/>
              </w:rPr>
              <w:t>m</w:t>
            </w:r>
            <w:r w:rsidRPr="000B21DF">
              <w:rPr>
                <w:sz w:val="18"/>
              </w:rPr>
              <w:t xml:space="preserve">ixture, </w:t>
            </w:r>
            <w:r>
              <w:rPr>
                <w:sz w:val="18"/>
              </w:rPr>
              <w:t>p</w:t>
            </w:r>
            <w:r w:rsidRPr="000B21DF">
              <w:rPr>
                <w:sz w:val="18"/>
              </w:rPr>
              <w:t xml:space="preserve">lant, </w:t>
            </w:r>
            <w:r>
              <w:rPr>
                <w:sz w:val="18"/>
              </w:rPr>
              <w:t>s</w:t>
            </w:r>
            <w:r w:rsidR="007E099C">
              <w:rPr>
                <w:sz w:val="18"/>
              </w:rPr>
              <w:t>ize</w:t>
            </w:r>
            <w:r w:rsidRPr="000B21DF">
              <w:rPr>
                <w:sz w:val="18"/>
              </w:rPr>
              <w:t xml:space="preserve">, </w:t>
            </w:r>
            <w:r>
              <w:rPr>
                <w:sz w:val="18"/>
              </w:rPr>
              <w:t>s</w:t>
            </w:r>
            <w:r w:rsidRPr="000B21DF">
              <w:rPr>
                <w:sz w:val="18"/>
              </w:rPr>
              <w:t xml:space="preserve">oil, United States, </w:t>
            </w:r>
            <w:r>
              <w:rPr>
                <w:sz w:val="18"/>
              </w:rPr>
              <w:t>w</w:t>
            </w:r>
            <w:r w:rsidRPr="000B21DF">
              <w:rPr>
                <w:sz w:val="18"/>
              </w:rPr>
              <w:t xml:space="preserve">ater, </w:t>
            </w:r>
            <w:r>
              <w:rPr>
                <w:sz w:val="18"/>
              </w:rPr>
              <w:t>s</w:t>
            </w:r>
            <w:r w:rsidRPr="000B21DF">
              <w:rPr>
                <w:sz w:val="18"/>
              </w:rPr>
              <w:t>treams</w:t>
            </w:r>
            <w:r>
              <w:rPr>
                <w:sz w:val="18"/>
              </w:rPr>
              <w:tab/>
            </w:r>
          </w:p>
        </w:tc>
      </w:tr>
    </w:tbl>
    <w:p w14:paraId="7A132968" w14:textId="77777777" w:rsidR="00663E6D" w:rsidRPr="007E099C" w:rsidRDefault="00663E6D" w:rsidP="007E099C">
      <w:pPr>
        <w:spacing w:after="0"/>
        <w:rPr>
          <w:sz w:val="1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14:paraId="4B705F59" w14:textId="77777777" w:rsidTr="00201193">
        <w:trPr>
          <w:trHeight w:val="1244"/>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663E6D" w:rsidRDefault="00663E6D" w:rsidP="00663E6D">
            <w:pPr>
              <w:spacing w:before="120"/>
              <w:rPr>
                <w:b/>
              </w:rPr>
            </w:pPr>
            <w:r w:rsidRPr="00663E6D">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3386541E" w14:textId="51B39478" w:rsidR="000B21DF" w:rsidRDefault="000B21DF" w:rsidP="000B21DF">
            <w:pPr>
              <w:pStyle w:val="ListParagraph"/>
              <w:numPr>
                <w:ilvl w:val="0"/>
                <w:numId w:val="1"/>
              </w:numPr>
              <w:spacing w:line="240" w:lineRule="auto"/>
            </w:pPr>
            <w:r>
              <w:t xml:space="preserve">Have students </w:t>
            </w:r>
            <w:r w:rsidR="00625301">
              <w:t xml:space="preserve">talk </w:t>
            </w:r>
            <w:r>
              <w:t>about the plants they see around their house and school. Ask: “What do plants need to be healthy?”</w:t>
            </w:r>
            <w:r w:rsidR="00625301">
              <w:t xml:space="preserve"> Why do we have them in our homes and school?</w:t>
            </w:r>
          </w:p>
          <w:p w14:paraId="0253299F" w14:textId="4F200C96" w:rsidR="00663E6D" w:rsidRDefault="000B21DF" w:rsidP="00CB4A26">
            <w:pPr>
              <w:pStyle w:val="ListParagraph"/>
              <w:numPr>
                <w:ilvl w:val="0"/>
                <w:numId w:val="1"/>
              </w:numPr>
              <w:spacing w:line="240" w:lineRule="auto"/>
            </w:pPr>
            <w:r>
              <w:t>Show students the cover of the book and read the title and back cover blurb aloud. Ask: “From the cover photograph and the blurb, what do you predict the book will be about? What surprises might lie ahead?”</w:t>
            </w:r>
          </w:p>
        </w:tc>
      </w:tr>
      <w:tr w:rsidR="00663E6D" w14:paraId="533B4C64" w14:textId="77777777" w:rsidTr="00201193">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663E6D" w:rsidRDefault="00663E6D" w:rsidP="00663E6D">
            <w:pPr>
              <w:spacing w:before="120"/>
              <w:rPr>
                <w:b/>
              </w:rPr>
            </w:pPr>
            <w:r w:rsidRPr="00663E6D">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5CF61DA7" w14:textId="09F75D33" w:rsidR="00CB4A26" w:rsidRDefault="000B21DF" w:rsidP="00CB4A26">
            <w:pPr>
              <w:pStyle w:val="ListParagraph"/>
              <w:numPr>
                <w:ilvl w:val="0"/>
                <w:numId w:val="1"/>
              </w:numPr>
              <w:spacing w:line="240" w:lineRule="auto"/>
            </w:pPr>
            <w:r>
              <w:t xml:space="preserve">Open to the contents page and </w:t>
            </w:r>
            <w:r w:rsidR="00CB4A26">
              <w:t>ask: “Why do books have contents pages?” Discuss that contents pages are helpful for finding your way through the book</w:t>
            </w:r>
            <w:r w:rsidR="004563C7">
              <w:t xml:space="preserve">, and </w:t>
            </w:r>
            <w:r w:rsidR="00AD1B9C">
              <w:t xml:space="preserve">they </w:t>
            </w:r>
            <w:r w:rsidR="004563C7">
              <w:t>hint at what is inside</w:t>
            </w:r>
            <w:r w:rsidR="00CB4A26">
              <w:t>.</w:t>
            </w:r>
          </w:p>
          <w:p w14:paraId="199E7708" w14:textId="6906F6CD" w:rsidR="000B21DF" w:rsidRDefault="00CB4A26" w:rsidP="000B21DF">
            <w:pPr>
              <w:pStyle w:val="ListParagraph"/>
              <w:numPr>
                <w:ilvl w:val="0"/>
                <w:numId w:val="1"/>
              </w:numPr>
              <w:spacing w:line="240" w:lineRule="auto"/>
            </w:pPr>
            <w:r>
              <w:t>R</w:t>
            </w:r>
            <w:r w:rsidR="000B21DF">
              <w:t>ead the titles of the chapters aloud.</w:t>
            </w:r>
          </w:p>
          <w:p w14:paraId="19FE3A6B" w14:textId="77777777" w:rsidR="00663E6D" w:rsidRDefault="00CB4A26" w:rsidP="004563C7">
            <w:pPr>
              <w:pStyle w:val="ListParagraph"/>
              <w:numPr>
                <w:ilvl w:val="0"/>
                <w:numId w:val="1"/>
              </w:numPr>
              <w:spacing w:line="240" w:lineRule="auto"/>
            </w:pPr>
            <w:r>
              <w:t xml:space="preserve">Ask students to look at the chapter titles, and to think of </w:t>
            </w:r>
            <w:r w:rsidR="004563C7">
              <w:t>questions</w:t>
            </w:r>
            <w:r>
              <w:t xml:space="preserve"> they have about the book. Choose some stu</w:t>
            </w:r>
            <w:r w:rsidR="00AD1B9C">
              <w:t xml:space="preserve">dents to share </w:t>
            </w:r>
            <w:r w:rsidR="009E03C6">
              <w:t>their questions with the group.</w:t>
            </w:r>
          </w:p>
          <w:p w14:paraId="396783E2" w14:textId="11E3149B" w:rsidR="000E5E9F" w:rsidRPr="00BA5472" w:rsidRDefault="000E5E9F" w:rsidP="004563C7">
            <w:pPr>
              <w:pStyle w:val="ListParagraph"/>
              <w:numPr>
                <w:ilvl w:val="0"/>
                <w:numId w:val="1"/>
              </w:numPr>
              <w:spacing w:line="240" w:lineRule="auto"/>
            </w:pPr>
            <w:r w:rsidRPr="000E5E9F">
              <w:t xml:space="preserve">Introduce students to </w:t>
            </w:r>
            <w:r w:rsidR="0092579F">
              <w:t xml:space="preserve">Agent </w:t>
            </w:r>
            <w:r w:rsidRPr="000E5E9F">
              <w:t>Nat the Ant at the bottom of the page and read the speech bubble aloud.</w:t>
            </w:r>
          </w:p>
        </w:tc>
      </w:tr>
      <w:tr w:rsidR="00663E6D" w14:paraId="2B29415E" w14:textId="77777777" w:rsidTr="00201193">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2F393997" w:rsidR="00663E6D" w:rsidRPr="00663E6D" w:rsidRDefault="005001B0" w:rsidP="00663E6D">
            <w:pPr>
              <w:spacing w:before="120"/>
              <w:rPr>
                <w:b/>
              </w:rPr>
            </w:pPr>
            <w:r>
              <w:rPr>
                <w:b/>
              </w:rPr>
              <w:t>Opening C</w:t>
            </w:r>
            <w:r w:rsidR="00663E6D" w:rsidRPr="00663E6D">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783D7D7F" w14:textId="1CE93E4E" w:rsidR="000B21DF" w:rsidRDefault="004563C7" w:rsidP="000B21DF">
            <w:pPr>
              <w:pStyle w:val="ListParagraph"/>
              <w:numPr>
                <w:ilvl w:val="0"/>
                <w:numId w:val="6"/>
              </w:numPr>
              <w:spacing w:line="240" w:lineRule="auto"/>
            </w:pPr>
            <w:r>
              <w:t xml:space="preserve">Read aloud the chapter 1 title, </w:t>
            </w:r>
            <w:r w:rsidR="000B21DF">
              <w:t xml:space="preserve">and </w:t>
            </w:r>
            <w:r>
              <w:t>pages 2 and 3 together</w:t>
            </w:r>
            <w:r w:rsidR="009B1D0C">
              <w:t>.</w:t>
            </w:r>
          </w:p>
          <w:p w14:paraId="153C8F36" w14:textId="0CA52867" w:rsidR="00A34015" w:rsidRDefault="00A34015" w:rsidP="00A34015">
            <w:pPr>
              <w:pStyle w:val="ListParagraph"/>
              <w:numPr>
                <w:ilvl w:val="0"/>
                <w:numId w:val="6"/>
              </w:numPr>
              <w:spacing w:line="240" w:lineRule="auto"/>
            </w:pPr>
            <w:r>
              <w:t xml:space="preserve">Look closely at the first paragraphs on page 3. Ask: “What is the important idea?” Have some students </w:t>
            </w:r>
            <w:r w:rsidR="000E5E9F">
              <w:t xml:space="preserve">share </w:t>
            </w:r>
            <w:r>
              <w:t>their ideas.</w:t>
            </w:r>
          </w:p>
          <w:p w14:paraId="427665F3" w14:textId="6CD2F13E" w:rsidR="00A34015" w:rsidRDefault="00A34015" w:rsidP="00A34015">
            <w:pPr>
              <w:pStyle w:val="ListParagraph"/>
              <w:numPr>
                <w:ilvl w:val="0"/>
                <w:numId w:val="6"/>
              </w:numPr>
              <w:spacing w:line="240" w:lineRule="auto"/>
            </w:pPr>
            <w:r>
              <w:t>Explain that important ideas are what the author is trying to tell you.</w:t>
            </w:r>
          </w:p>
          <w:p w14:paraId="737DCE48" w14:textId="7B0AFE14" w:rsidR="00A34015" w:rsidRDefault="00A34015" w:rsidP="00A34015">
            <w:pPr>
              <w:pStyle w:val="ListParagraph"/>
              <w:numPr>
                <w:ilvl w:val="0"/>
                <w:numId w:val="6"/>
              </w:numPr>
              <w:spacing w:line="240" w:lineRule="auto"/>
            </w:pPr>
            <w:r>
              <w:t>Look closely at the second paragraph on page 3. Explain that there is</w:t>
            </w:r>
            <w:r w:rsidR="00A32810">
              <w:t xml:space="preserve"> an important idea, but there are also details that support the idea. Have students identify which</w:t>
            </w:r>
            <w:r w:rsidR="000E5E9F">
              <w:t xml:space="preserve"> part</w:t>
            </w:r>
            <w:r w:rsidR="00A32810">
              <w:t xml:space="preserve"> is the important idea, a</w:t>
            </w:r>
            <w:r w:rsidR="00E72D26">
              <w:t>nd which parts are the details.</w:t>
            </w:r>
            <w:r w:rsidR="00625301">
              <w:t xml:space="preserve"> Use a graphic organiser such as a table or branching diagram.</w:t>
            </w:r>
          </w:p>
          <w:p w14:paraId="06205458" w14:textId="22926DFE" w:rsidR="00A32810" w:rsidRDefault="00166830" w:rsidP="000B21DF">
            <w:pPr>
              <w:pStyle w:val="ListParagraph"/>
              <w:numPr>
                <w:ilvl w:val="0"/>
                <w:numId w:val="6"/>
              </w:numPr>
              <w:spacing w:line="240" w:lineRule="auto"/>
            </w:pPr>
            <w:r>
              <w:t>Read page 4 together.</w:t>
            </w:r>
          </w:p>
          <w:p w14:paraId="22731BD3" w14:textId="1FF36E6B" w:rsidR="000B21DF" w:rsidRDefault="00A32810" w:rsidP="000B21DF">
            <w:pPr>
              <w:pStyle w:val="ListParagraph"/>
              <w:numPr>
                <w:ilvl w:val="0"/>
                <w:numId w:val="6"/>
              </w:numPr>
              <w:spacing w:line="240" w:lineRule="auto"/>
            </w:pPr>
            <w:r>
              <w:t>Check in with</w:t>
            </w:r>
            <w:r w:rsidR="000B21DF">
              <w:t xml:space="preserve"> </w:t>
            </w:r>
            <w:r>
              <w:t>students if any of their questions from earlier have been answered yet. (If yes, ask: “What was your question and what was the answer?”)</w:t>
            </w:r>
          </w:p>
          <w:p w14:paraId="303CD151" w14:textId="29883498" w:rsidR="00BD3F3A" w:rsidRDefault="00A32810" w:rsidP="00E40E85">
            <w:pPr>
              <w:pStyle w:val="ListParagraph"/>
              <w:numPr>
                <w:ilvl w:val="0"/>
                <w:numId w:val="6"/>
              </w:numPr>
              <w:spacing w:line="240" w:lineRule="auto"/>
            </w:pPr>
            <w:r>
              <w:t xml:space="preserve">Have students share if they have thought of </w:t>
            </w:r>
            <w:r w:rsidR="0067300D">
              <w:t>any new questions while reading.</w:t>
            </w:r>
          </w:p>
          <w:p w14:paraId="7C695BF5" w14:textId="66D207C4" w:rsidR="00A32810" w:rsidRDefault="000B21DF" w:rsidP="00A32810">
            <w:pPr>
              <w:pStyle w:val="ListParagraph"/>
              <w:numPr>
                <w:ilvl w:val="0"/>
                <w:numId w:val="6"/>
              </w:numPr>
              <w:spacing w:line="240" w:lineRule="auto"/>
            </w:pPr>
            <w:r>
              <w:t>Read aloud t</w:t>
            </w:r>
            <w:r w:rsidR="00A32810">
              <w:t>he chapter 2 title and page 5</w:t>
            </w:r>
            <w:r w:rsidR="008402AE">
              <w:t xml:space="preserve"> and 6</w:t>
            </w:r>
            <w:r w:rsidR="00A32810">
              <w:t xml:space="preserve"> together</w:t>
            </w:r>
            <w:r w:rsidR="008402AE">
              <w:t xml:space="preserve"> (pause at the ant questions).</w:t>
            </w:r>
          </w:p>
          <w:p w14:paraId="59047217" w14:textId="58F09B21" w:rsidR="00F30B59" w:rsidRDefault="00F30B59" w:rsidP="00F30B59">
            <w:pPr>
              <w:pStyle w:val="ListParagraph"/>
              <w:numPr>
                <w:ilvl w:val="0"/>
                <w:numId w:val="6"/>
              </w:numPr>
              <w:spacing w:line="240" w:lineRule="auto"/>
            </w:pPr>
            <w:r>
              <w:t>Have students lace their fingers together to better unders</w:t>
            </w:r>
            <w:r w:rsidR="00E40E85">
              <w:t>tand how the flytrap cage locks its “teeth” together.</w:t>
            </w:r>
          </w:p>
          <w:p w14:paraId="31B1DDE6" w14:textId="7E01850B" w:rsidR="00A32810" w:rsidRDefault="004360DF" w:rsidP="008402AE">
            <w:pPr>
              <w:pStyle w:val="ListParagraph"/>
              <w:numPr>
                <w:ilvl w:val="0"/>
                <w:numId w:val="6"/>
              </w:numPr>
              <w:spacing w:line="240" w:lineRule="auto"/>
            </w:pPr>
            <w:r>
              <w:lastRenderedPageBreak/>
              <w:t>Ask: “What important idea</w:t>
            </w:r>
            <w:r w:rsidR="00B860D1">
              <w:t xml:space="preserve"> is</w:t>
            </w:r>
            <w:r>
              <w:t xml:space="preserve"> the author trying to tell us on these pages?” Have </w:t>
            </w:r>
            <w:r w:rsidR="008402AE">
              <w:t>students think, pair, share about the main idea</w:t>
            </w:r>
            <w:r w:rsidR="00E72D26">
              <w:t>, then discuss as a group.</w:t>
            </w:r>
          </w:p>
          <w:p w14:paraId="61DF6B9F" w14:textId="34989AA0" w:rsidR="00B860D1" w:rsidRDefault="00B860D1" w:rsidP="00B860D1">
            <w:pPr>
              <w:pStyle w:val="ListParagraph"/>
              <w:numPr>
                <w:ilvl w:val="0"/>
                <w:numId w:val="6"/>
              </w:numPr>
              <w:spacing w:line="240" w:lineRule="auto"/>
            </w:pPr>
            <w:r>
              <w:t xml:space="preserve">Explain that authors use supporting details to </w:t>
            </w:r>
            <w:r w:rsidR="00F30B59">
              <w:t xml:space="preserve">tell you </w:t>
            </w:r>
            <w:r w:rsidR="005A2CDC">
              <w:t>more about the important idea and to “hold up” the main idea – like walls hold up a roof to make a house stronger.</w:t>
            </w:r>
          </w:p>
          <w:p w14:paraId="4D800957" w14:textId="45A3B179" w:rsidR="004360DF" w:rsidRDefault="00F30B59" w:rsidP="008402AE">
            <w:pPr>
              <w:pStyle w:val="ListParagraph"/>
              <w:numPr>
                <w:ilvl w:val="0"/>
                <w:numId w:val="6"/>
              </w:numPr>
              <w:spacing w:line="240" w:lineRule="auto"/>
            </w:pPr>
            <w:r>
              <w:t>Model finding a supporting detail for the importa</w:t>
            </w:r>
            <w:r w:rsidR="001A3550">
              <w:t>nt idea by doing a “think aloud</w:t>
            </w:r>
            <w:r>
              <w:t>”</w:t>
            </w:r>
            <w:r w:rsidR="001A3550">
              <w:t xml:space="preserve"> and show how it makes the important idea stronger.</w:t>
            </w:r>
          </w:p>
          <w:p w14:paraId="137791D3" w14:textId="5E399245" w:rsidR="00F30B59" w:rsidRDefault="00F30B59" w:rsidP="008402AE">
            <w:pPr>
              <w:pStyle w:val="ListParagraph"/>
              <w:numPr>
                <w:ilvl w:val="0"/>
                <w:numId w:val="6"/>
              </w:numPr>
              <w:spacing w:line="240" w:lineRule="auto"/>
            </w:pPr>
            <w:r>
              <w:t>Have students think, pair,</w:t>
            </w:r>
            <w:r w:rsidR="00E72D26">
              <w:t xml:space="preserve"> share about the ant questions.</w:t>
            </w:r>
          </w:p>
          <w:p w14:paraId="5148107A" w14:textId="523A5418" w:rsidR="00A32810" w:rsidRDefault="00E72D26" w:rsidP="000B21DF">
            <w:pPr>
              <w:pStyle w:val="ListParagraph"/>
              <w:numPr>
                <w:ilvl w:val="0"/>
                <w:numId w:val="6"/>
              </w:numPr>
              <w:spacing w:line="240" w:lineRule="auto"/>
            </w:pPr>
            <w:r>
              <w:t>Read pages 7 and 8 together.</w:t>
            </w:r>
          </w:p>
          <w:p w14:paraId="7ADD60C3" w14:textId="01BBAF2D" w:rsidR="000B21DF" w:rsidRDefault="00F30B59" w:rsidP="000B21DF">
            <w:pPr>
              <w:pStyle w:val="ListParagraph"/>
              <w:numPr>
                <w:ilvl w:val="0"/>
                <w:numId w:val="6"/>
              </w:numPr>
              <w:spacing w:line="240" w:lineRule="auto"/>
            </w:pPr>
            <w:r>
              <w:t xml:space="preserve">Ask students to think of a question about </w:t>
            </w:r>
            <w:r w:rsidR="002F5538">
              <w:t>Venus</w:t>
            </w:r>
            <w:r>
              <w:t xml:space="preserve"> flytraps.</w:t>
            </w:r>
            <w:r w:rsidR="00625301">
              <w:t xml:space="preserve"> Use Visible Thinking Routine “Think Puzzle Explore” to document learning process here.</w:t>
            </w:r>
          </w:p>
          <w:p w14:paraId="417854C8" w14:textId="5087327C" w:rsidR="00F30B59" w:rsidRDefault="00F30B59" w:rsidP="000B21DF">
            <w:pPr>
              <w:pStyle w:val="ListParagraph"/>
              <w:numPr>
                <w:ilvl w:val="0"/>
                <w:numId w:val="6"/>
              </w:numPr>
              <w:spacing w:line="240" w:lineRule="auto"/>
            </w:pPr>
            <w:r>
              <w:t>Discuss asking questions as you read helps to look more closely at a text and find out what things you want to know more about.</w:t>
            </w:r>
          </w:p>
          <w:p w14:paraId="6DA898F5" w14:textId="1EBEDAEA" w:rsidR="00F30B59" w:rsidRDefault="00F30B59" w:rsidP="000B21DF">
            <w:pPr>
              <w:pStyle w:val="ListParagraph"/>
              <w:numPr>
                <w:ilvl w:val="0"/>
                <w:numId w:val="6"/>
              </w:numPr>
              <w:spacing w:line="240" w:lineRule="auto"/>
            </w:pPr>
            <w:r>
              <w:t xml:space="preserve">Ask: “If we have questions that aren’t answered in the book, how could we find out the answers?” Have students brainstorm </w:t>
            </w:r>
            <w:r w:rsidR="001A3550">
              <w:t>different ways they could</w:t>
            </w:r>
            <w:r>
              <w:t xml:space="preserve"> research their questions</w:t>
            </w:r>
            <w:r w:rsidR="001A3550">
              <w:t xml:space="preserve"> about killer plants</w:t>
            </w:r>
            <w:r>
              <w:t>.</w:t>
            </w:r>
          </w:p>
          <w:p w14:paraId="21592F4F" w14:textId="5D260B1F" w:rsidR="00CB4A26" w:rsidRPr="00F30B59" w:rsidRDefault="000B21DF" w:rsidP="000B21DF">
            <w:pPr>
              <w:pStyle w:val="ListParagraph"/>
              <w:numPr>
                <w:ilvl w:val="0"/>
                <w:numId w:val="6"/>
              </w:numPr>
              <w:spacing w:line="240" w:lineRule="auto"/>
            </w:pPr>
            <w:r w:rsidRPr="00F30B59">
              <w:t xml:space="preserve">Set a purpose for </w:t>
            </w:r>
            <w:r w:rsidR="00112949" w:rsidRPr="00F30B59">
              <w:t>reading</w:t>
            </w:r>
            <w:r w:rsidR="00106575">
              <w:t xml:space="preserve"> from chapter 3 to the end of the book:</w:t>
            </w:r>
          </w:p>
          <w:p w14:paraId="48444121" w14:textId="6F835D4D" w:rsidR="00CB4A26" w:rsidRPr="00F30B59" w:rsidRDefault="001A3550" w:rsidP="00CB4A26">
            <w:pPr>
              <w:pStyle w:val="ListParagraph"/>
              <w:numPr>
                <w:ilvl w:val="1"/>
                <w:numId w:val="6"/>
              </w:numPr>
              <w:spacing w:line="240" w:lineRule="auto"/>
            </w:pPr>
            <w:r>
              <w:t>W</w:t>
            </w:r>
            <w:r w:rsidRPr="00F30B59">
              <w:t>hile you are reading</w:t>
            </w:r>
            <w:r>
              <w:t>, t</w:t>
            </w:r>
            <w:r w:rsidR="00F30B59" w:rsidRPr="00F30B59">
              <w:t>ry to think of questions</w:t>
            </w:r>
            <w:r>
              <w:t xml:space="preserve"> to ask</w:t>
            </w:r>
            <w:r w:rsidR="00FD0319">
              <w:t>.</w:t>
            </w:r>
            <w:r w:rsidR="002B5F93">
              <w:br/>
            </w:r>
            <w:r>
              <w:t xml:space="preserve">(Optional: note down questions, and </w:t>
            </w:r>
            <w:r w:rsidR="00201193">
              <w:t>cross</w:t>
            </w:r>
            <w:r>
              <w:t xml:space="preserve"> them off if they are answered.)</w:t>
            </w:r>
          </w:p>
          <w:p w14:paraId="7D8366E0" w14:textId="6BC78FB2" w:rsidR="00CB4A26" w:rsidRPr="00F30B59" w:rsidRDefault="002B5F93" w:rsidP="00CB4A26">
            <w:pPr>
              <w:pStyle w:val="ListParagraph"/>
              <w:numPr>
                <w:ilvl w:val="1"/>
                <w:numId w:val="6"/>
              </w:numPr>
              <w:spacing w:line="240" w:lineRule="auto"/>
            </w:pPr>
            <w:r>
              <w:t>T</w:t>
            </w:r>
            <w:r w:rsidR="00F30B59" w:rsidRPr="00F30B59">
              <w:t xml:space="preserve">ry to think about what the author is trying to </w:t>
            </w:r>
            <w:r w:rsidR="00F30B59">
              <w:t>tell you</w:t>
            </w:r>
            <w:r w:rsidR="001A3550">
              <w:t xml:space="preserve"> in each part – what is the important idea?</w:t>
            </w:r>
          </w:p>
          <w:p w14:paraId="34EE0B03" w14:textId="50D358AB" w:rsidR="00663E6D" w:rsidRDefault="002B5F93" w:rsidP="002B5F93">
            <w:pPr>
              <w:pStyle w:val="ListParagraph"/>
              <w:numPr>
                <w:ilvl w:val="1"/>
                <w:numId w:val="6"/>
              </w:numPr>
              <w:spacing w:line="240" w:lineRule="auto"/>
            </w:pPr>
            <w:r>
              <w:t>P</w:t>
            </w:r>
            <w:r w:rsidR="00CB4A26" w:rsidRPr="00F30B59">
              <w:t>ause at the ant questions to answer them, and read the Ant Tunnel carefully.</w:t>
            </w:r>
          </w:p>
        </w:tc>
      </w:tr>
    </w:tbl>
    <w:p w14:paraId="65CA1CDE" w14:textId="7800EE01" w:rsidR="00663E6D" w:rsidRPr="007E099C" w:rsidRDefault="00663E6D" w:rsidP="007E099C">
      <w:pPr>
        <w:spacing w:after="0"/>
        <w:rPr>
          <w:sz w:val="14"/>
        </w:rPr>
      </w:pPr>
    </w:p>
    <w:tbl>
      <w:tblPr>
        <w:tblStyle w:val="TableGrid"/>
        <w:tblW w:w="9923" w:type="dxa"/>
        <w:tblLook w:val="04A0" w:firstRow="1" w:lastRow="0" w:firstColumn="1" w:lastColumn="0" w:noHBand="0" w:noVBand="1"/>
      </w:tblPr>
      <w:tblGrid>
        <w:gridCol w:w="9923"/>
      </w:tblGrid>
      <w:tr w:rsidR="00BC0D27" w14:paraId="7EC4BAD7" w14:textId="77777777" w:rsidTr="00201193">
        <w:trPr>
          <w:trHeight w:val="953"/>
        </w:trPr>
        <w:tc>
          <w:tcPr>
            <w:tcW w:w="9923" w:type="dxa"/>
            <w:tcBorders>
              <w:top w:val="nil"/>
              <w:left w:val="nil"/>
              <w:bottom w:val="nil"/>
              <w:right w:val="nil"/>
            </w:tcBorders>
            <w:shd w:val="clear" w:color="auto" w:fill="D9D9D9" w:themeFill="background1" w:themeFillShade="D9"/>
            <w:vAlign w:val="center"/>
            <w:hideMark/>
          </w:tcPr>
          <w:p w14:paraId="01FCB690" w14:textId="42BE404C" w:rsidR="00BC0D27" w:rsidRDefault="00BC0D27" w:rsidP="001F1E65">
            <w:pPr>
              <w:jc w:val="center"/>
            </w:pPr>
            <w:r>
              <w:t xml:space="preserve">As students read on independently, you can check in with them to discuss the ant questions, or personalize learning </w:t>
            </w:r>
            <w:r w:rsidR="002F5538">
              <w:t xml:space="preserve">more </w:t>
            </w:r>
            <w:r>
              <w:t xml:space="preserve">by using the </w:t>
            </w:r>
            <w:r w:rsidR="000547C6">
              <w:rPr>
                <w:i/>
              </w:rPr>
              <w:t>Mini-L</w:t>
            </w:r>
            <w:r>
              <w:rPr>
                <w:i/>
              </w:rPr>
              <w:t>essons</w:t>
            </w:r>
            <w:r>
              <w:t xml:space="preserve"> and </w:t>
            </w:r>
            <w:r>
              <w:rPr>
                <w:i/>
              </w:rPr>
              <w:t>Fluency, Language and Text Features</w:t>
            </w:r>
            <w:r>
              <w:t xml:space="preserve"> to scaffold parts of the book that might be unfamiliar or challenging.</w:t>
            </w:r>
          </w:p>
          <w:p w14:paraId="56F45467" w14:textId="77777777" w:rsidR="00BC0D27" w:rsidRDefault="00BC0D27" w:rsidP="001F1E65">
            <w:pPr>
              <w:jc w:val="center"/>
            </w:pPr>
          </w:p>
          <w:p w14:paraId="7656E60F" w14:textId="77777777" w:rsidR="00BC0D27" w:rsidRDefault="00BC0D27" w:rsidP="001F1E65">
            <w:pPr>
              <w:jc w:val="center"/>
            </w:pPr>
            <w:r>
              <w:t>Bring students together again for reflection using the “After Reading” prompts.</w:t>
            </w:r>
          </w:p>
        </w:tc>
      </w:tr>
    </w:tbl>
    <w:p w14:paraId="124DD340" w14:textId="77777777" w:rsidR="00BC0D27" w:rsidRPr="007E099C" w:rsidRDefault="00BC0D27" w:rsidP="007E099C">
      <w:pPr>
        <w:spacing w:after="0"/>
        <w:rPr>
          <w:sz w:val="14"/>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7088"/>
      </w:tblGrid>
      <w:tr w:rsidR="00BA5472" w14:paraId="78C86398" w14:textId="77777777" w:rsidTr="00201193">
        <w:trPr>
          <w:trHeight w:val="2875"/>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663E6D" w:rsidRDefault="00BA5472" w:rsidP="00663E6D">
            <w:pPr>
              <w:spacing w:before="120"/>
              <w:rPr>
                <w:b/>
              </w:rPr>
            </w:pPr>
            <w:r w:rsidRPr="00663E6D">
              <w:rPr>
                <w:b/>
              </w:rPr>
              <w:t>After Reading</w:t>
            </w:r>
          </w:p>
        </w:tc>
        <w:tc>
          <w:tcPr>
            <w:tcW w:w="8647" w:type="dxa"/>
            <w:gridSpan w:val="2"/>
            <w:tcBorders>
              <w:left w:val="single" w:sz="8" w:space="0" w:color="BFBFBF" w:themeColor="background1" w:themeShade="BF"/>
              <w:bottom w:val="single" w:sz="8" w:space="0" w:color="BFBFBF" w:themeColor="background1" w:themeShade="BF"/>
            </w:tcBorders>
            <w:vAlign w:val="center"/>
          </w:tcPr>
          <w:p w14:paraId="200C4F71" w14:textId="183C09FF" w:rsidR="00106575" w:rsidRDefault="00AA6F58" w:rsidP="00106575">
            <w:pPr>
              <w:numPr>
                <w:ilvl w:val="0"/>
                <w:numId w:val="9"/>
              </w:numPr>
            </w:pPr>
            <w:r>
              <w:t>Ask students to brainstorm the things mentioned in the book that plants (and all living things) need to survive. Discuss if these needs are the same, or different, to people and animals.</w:t>
            </w:r>
            <w:r w:rsidR="00625301">
              <w:t xml:space="preserve"> </w:t>
            </w:r>
          </w:p>
          <w:p w14:paraId="4A5DEE83" w14:textId="1630182C" w:rsidR="00106575" w:rsidRDefault="00E84482" w:rsidP="00106575">
            <w:pPr>
              <w:numPr>
                <w:ilvl w:val="0"/>
                <w:numId w:val="9"/>
              </w:numPr>
            </w:pPr>
            <w:r>
              <w:t>Explain that this is one of the important ideas through the entire book. Ask: “What other important ideas did you discover as you read?”</w:t>
            </w:r>
          </w:p>
          <w:p w14:paraId="1C18EDDE" w14:textId="7796E018" w:rsidR="00E44685" w:rsidRDefault="00E84482" w:rsidP="00106575">
            <w:pPr>
              <w:numPr>
                <w:ilvl w:val="0"/>
                <w:numId w:val="9"/>
              </w:numPr>
            </w:pPr>
            <w:r>
              <w:t xml:space="preserve">Discuss how finding the important ideas helped to understand </w:t>
            </w:r>
            <w:r w:rsidR="003F1E9D">
              <w:t>better what the author was saying</w:t>
            </w:r>
            <w:r w:rsidR="00145036">
              <w:t xml:space="preserve"> and why they wrote the book</w:t>
            </w:r>
            <w:r>
              <w:t xml:space="preserve">. </w:t>
            </w:r>
          </w:p>
          <w:p w14:paraId="43D26062" w14:textId="0C3B8B7B" w:rsidR="00121EFA" w:rsidRDefault="00E44685" w:rsidP="0067300D">
            <w:pPr>
              <w:numPr>
                <w:ilvl w:val="0"/>
                <w:numId w:val="9"/>
              </w:numPr>
            </w:pPr>
            <w:r>
              <w:t>Ask: “</w:t>
            </w:r>
            <w:r w:rsidR="003F1E9D">
              <w:t>What qu</w:t>
            </w:r>
            <w:r w:rsidR="00CF139B">
              <w:t>estions did you think of as you</w:t>
            </w:r>
            <w:r w:rsidR="003F1E9D">
              <w:t xml:space="preserve"> were reading?” and “Were they answered in the book, or not?” Discuss how asking questions helps to think deeply about the text and figure out what information you’d like to find out. </w:t>
            </w:r>
          </w:p>
        </w:tc>
      </w:tr>
      <w:tr w:rsidR="00121EFA" w14:paraId="3298B87E" w14:textId="77777777" w:rsidTr="005001B0">
        <w:trPr>
          <w:trHeight w:val="633"/>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13E1E015" w:rsidR="00121EFA" w:rsidRPr="00663E6D" w:rsidRDefault="00121EFA" w:rsidP="005001B0">
            <w:pPr>
              <w:spacing w:before="120"/>
              <w:rPr>
                <w:b/>
              </w:rPr>
            </w:pPr>
            <w:r w:rsidRPr="00663E6D">
              <w:rPr>
                <w:b/>
              </w:rPr>
              <w:t xml:space="preserve">Writing </w:t>
            </w:r>
            <w:r w:rsidR="005001B0">
              <w:rPr>
                <w:b/>
              </w:rPr>
              <w:t>P</w:t>
            </w:r>
            <w:r w:rsidRPr="00663E6D">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663E6D" w:rsidRDefault="00121EFA" w:rsidP="00663E6D">
            <w:pPr>
              <w:rPr>
                <w:i/>
              </w:rPr>
            </w:pPr>
            <w:r w:rsidRPr="00663E6D">
              <w:rPr>
                <w:i/>
              </w:rPr>
              <w:t>Fiction</w:t>
            </w:r>
          </w:p>
        </w:tc>
        <w:tc>
          <w:tcPr>
            <w:tcW w:w="7088" w:type="dxa"/>
            <w:tcBorders>
              <w:top w:val="single" w:sz="8" w:space="0" w:color="BFBFBF" w:themeColor="background1" w:themeShade="BF"/>
              <w:bottom w:val="single" w:sz="8" w:space="0" w:color="BFBFBF" w:themeColor="background1" w:themeShade="BF"/>
            </w:tcBorders>
            <w:vAlign w:val="center"/>
          </w:tcPr>
          <w:p w14:paraId="77CA9A92" w14:textId="13CD22A5" w:rsidR="00121EFA" w:rsidRDefault="00A03E99" w:rsidP="0067300D">
            <w:r>
              <w:t xml:space="preserve">Imagine that you are deep in a </w:t>
            </w:r>
            <w:r w:rsidR="00BC0D27">
              <w:t>jungle</w:t>
            </w:r>
            <w:r>
              <w:t xml:space="preserve"> and </w:t>
            </w:r>
            <w:r w:rsidR="00BC0D27">
              <w:t>find</w:t>
            </w:r>
            <w:r>
              <w:t xml:space="preserve"> a new killer plant. What does it look like? How does it catch food? Write a story about </w:t>
            </w:r>
            <w:r w:rsidR="00BC0D27">
              <w:t xml:space="preserve">finding </w:t>
            </w:r>
            <w:r>
              <w:t>the plant, using lots of describing words (adjectives).</w:t>
            </w:r>
          </w:p>
        </w:tc>
      </w:tr>
      <w:tr w:rsidR="00121EFA" w14:paraId="27E2310A" w14:textId="77777777" w:rsidTr="005001B0">
        <w:trPr>
          <w:trHeight w:val="499"/>
        </w:trPr>
        <w:tc>
          <w:tcPr>
            <w:tcW w:w="1276" w:type="dxa"/>
            <w:vMerge/>
            <w:tcBorders>
              <w:right w:val="single" w:sz="8" w:space="0" w:color="BFBFBF" w:themeColor="background1" w:themeShade="BF"/>
            </w:tcBorders>
            <w:shd w:val="clear" w:color="auto" w:fill="auto"/>
          </w:tcPr>
          <w:p w14:paraId="37AAB8BF"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663E6D" w:rsidRDefault="00121EFA" w:rsidP="00663E6D">
            <w:pPr>
              <w:rPr>
                <w:i/>
              </w:rPr>
            </w:pPr>
            <w:r w:rsidRPr="00663E6D">
              <w:rPr>
                <w:i/>
              </w:rPr>
              <w:t>Informational</w:t>
            </w:r>
          </w:p>
        </w:tc>
        <w:tc>
          <w:tcPr>
            <w:tcW w:w="7088" w:type="dxa"/>
            <w:tcBorders>
              <w:top w:val="single" w:sz="8" w:space="0" w:color="BFBFBF" w:themeColor="background1" w:themeShade="BF"/>
              <w:bottom w:val="single" w:sz="8" w:space="0" w:color="BFBFBF" w:themeColor="background1" w:themeShade="BF"/>
            </w:tcBorders>
            <w:vAlign w:val="center"/>
          </w:tcPr>
          <w:p w14:paraId="2B7E507A" w14:textId="0E50C212" w:rsidR="00121EFA" w:rsidRDefault="00A03E99" w:rsidP="0067300D">
            <w:r>
              <w:t>Write a step-by-step summary of how the bladderwor</w:t>
            </w:r>
            <w:r w:rsidR="0067300D">
              <w:t>t catches and digests its prey.</w:t>
            </w:r>
          </w:p>
        </w:tc>
      </w:tr>
      <w:tr w:rsidR="00121EFA" w14:paraId="58C64E7C" w14:textId="77777777" w:rsidTr="005001B0">
        <w:trPr>
          <w:trHeight w:val="806"/>
        </w:trPr>
        <w:tc>
          <w:tcPr>
            <w:tcW w:w="1276" w:type="dxa"/>
            <w:vMerge/>
            <w:tcBorders>
              <w:right w:val="single" w:sz="8" w:space="0" w:color="BFBFBF" w:themeColor="background1" w:themeShade="BF"/>
            </w:tcBorders>
            <w:shd w:val="clear" w:color="auto" w:fill="auto"/>
          </w:tcPr>
          <w:p w14:paraId="7F6CC734"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4A1A82F6" w:rsidR="00121EFA" w:rsidRPr="00663E6D" w:rsidRDefault="007E099C" w:rsidP="00663E6D">
            <w:pPr>
              <w:rPr>
                <w:i/>
              </w:rPr>
            </w:pPr>
            <w:r>
              <w:rPr>
                <w:i/>
              </w:rPr>
              <w:t xml:space="preserve">Letter </w:t>
            </w:r>
            <w:r w:rsidR="005001B0">
              <w:rPr>
                <w:i/>
              </w:rPr>
              <w:t>W</w:t>
            </w:r>
            <w:r w:rsidR="00121EFA" w:rsidRPr="00663E6D">
              <w:rPr>
                <w:i/>
              </w:rPr>
              <w:t>riting</w:t>
            </w:r>
          </w:p>
        </w:tc>
        <w:tc>
          <w:tcPr>
            <w:tcW w:w="7088" w:type="dxa"/>
            <w:tcBorders>
              <w:top w:val="single" w:sz="8" w:space="0" w:color="BFBFBF" w:themeColor="background1" w:themeShade="BF"/>
              <w:bottom w:val="single" w:sz="8" w:space="0" w:color="BFBFBF" w:themeColor="background1" w:themeShade="BF"/>
            </w:tcBorders>
            <w:vAlign w:val="center"/>
          </w:tcPr>
          <w:p w14:paraId="0B230011" w14:textId="4ACE138D" w:rsidR="00121EFA" w:rsidRDefault="00A03E99" w:rsidP="0067300D">
            <w:r>
              <w:t xml:space="preserve">Imagine that a swamp near you has lots of Venus flytraps and sundews in it – but </w:t>
            </w:r>
            <w:r w:rsidR="0067300D">
              <w:t>it</w:t>
            </w:r>
            <w:r>
              <w:t xml:space="preserve"> is going to be filled in to build a mall. Write a letter to the newspaper </w:t>
            </w:r>
            <w:r w:rsidR="0067300D">
              <w:t>about</w:t>
            </w:r>
            <w:r>
              <w:t xml:space="preserve"> </w:t>
            </w:r>
            <w:r w:rsidR="0067300D">
              <w:t>why</w:t>
            </w:r>
            <w:r>
              <w:t xml:space="preserve"> this should happen</w:t>
            </w:r>
            <w:r w:rsidR="0067300D">
              <w:t xml:space="preserve"> or not</w:t>
            </w:r>
            <w:r>
              <w:t>.</w:t>
            </w:r>
          </w:p>
        </w:tc>
      </w:tr>
      <w:tr w:rsidR="00121EFA" w14:paraId="4D4305D4" w14:textId="77777777" w:rsidTr="005001B0">
        <w:trPr>
          <w:trHeight w:val="698"/>
        </w:trPr>
        <w:tc>
          <w:tcPr>
            <w:tcW w:w="1276" w:type="dxa"/>
            <w:vMerge/>
            <w:tcBorders>
              <w:right w:val="single" w:sz="8" w:space="0" w:color="BFBFBF" w:themeColor="background1" w:themeShade="BF"/>
            </w:tcBorders>
            <w:shd w:val="clear" w:color="auto" w:fill="auto"/>
          </w:tcPr>
          <w:p w14:paraId="4B71FA02"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663E6D" w:rsidRDefault="00121EFA" w:rsidP="00663E6D">
            <w:pPr>
              <w:rPr>
                <w:i/>
              </w:rPr>
            </w:pPr>
            <w:r w:rsidRPr="00663E6D">
              <w:rPr>
                <w:i/>
              </w:rPr>
              <w:t>Opinion</w:t>
            </w:r>
          </w:p>
        </w:tc>
        <w:tc>
          <w:tcPr>
            <w:tcW w:w="7088" w:type="dxa"/>
            <w:tcBorders>
              <w:top w:val="single" w:sz="8" w:space="0" w:color="BFBFBF" w:themeColor="background1" w:themeShade="BF"/>
              <w:bottom w:val="single" w:sz="8" w:space="0" w:color="BFBFBF" w:themeColor="background1" w:themeShade="BF"/>
            </w:tcBorders>
            <w:vAlign w:val="center"/>
          </w:tcPr>
          <w:p w14:paraId="6E910A3F" w14:textId="1D4319CB" w:rsidR="00121EFA" w:rsidRDefault="00A03E99" w:rsidP="00663E6D">
            <w:r>
              <w:t>Do you think strangler figs should be stopped from killing other trees? Why or why not? Remember to use evidence from the text, and add a conclusion</w:t>
            </w:r>
            <w:r w:rsidR="003F1E9D">
              <w:t>.</w:t>
            </w:r>
          </w:p>
        </w:tc>
      </w:tr>
      <w:tr w:rsidR="00121EFA" w14:paraId="5D2E516D" w14:textId="77777777" w:rsidTr="005001B0">
        <w:trPr>
          <w:trHeight w:val="592"/>
        </w:trPr>
        <w:tc>
          <w:tcPr>
            <w:tcW w:w="1276" w:type="dxa"/>
            <w:vMerge/>
            <w:tcBorders>
              <w:right w:val="single" w:sz="8" w:space="0" w:color="BFBFBF" w:themeColor="background1" w:themeShade="BF"/>
            </w:tcBorders>
            <w:shd w:val="clear" w:color="auto" w:fill="auto"/>
          </w:tcPr>
          <w:p w14:paraId="1095B92C"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663E6D" w:rsidRDefault="00121EFA" w:rsidP="00663E6D">
            <w:pPr>
              <w:rPr>
                <w:i/>
              </w:rPr>
            </w:pPr>
            <w:r w:rsidRPr="00663E6D">
              <w:rPr>
                <w:i/>
              </w:rPr>
              <w:t>Research</w:t>
            </w:r>
          </w:p>
        </w:tc>
        <w:tc>
          <w:tcPr>
            <w:tcW w:w="7088" w:type="dxa"/>
            <w:tcBorders>
              <w:top w:val="single" w:sz="8" w:space="0" w:color="BFBFBF" w:themeColor="background1" w:themeShade="BF"/>
            </w:tcBorders>
            <w:vAlign w:val="center"/>
          </w:tcPr>
          <w:p w14:paraId="68068522" w14:textId="5300F546" w:rsidR="00121EFA" w:rsidRDefault="00A03E99" w:rsidP="004563C7">
            <w:r>
              <w:t xml:space="preserve">The pitcher plant and tree shrew help each other survive. Find out about another pair of plants and animals that work together to survive. Take notes, and write a summary about what you </w:t>
            </w:r>
            <w:r w:rsidR="004563C7">
              <w:t>find out.</w:t>
            </w:r>
          </w:p>
        </w:tc>
      </w:tr>
    </w:tbl>
    <w:p w14:paraId="18B03153" w14:textId="77777777" w:rsidR="009064BA" w:rsidRDefault="009064BA" w:rsidP="0093422D">
      <w:pPr>
        <w:spacing w:before="120" w:line="240" w:lineRule="auto"/>
      </w:pPr>
    </w:p>
    <w:sectPr w:rsidR="009064BA" w:rsidSect="0092579F">
      <w:headerReference w:type="default" r:id="rId8"/>
      <w:footerReference w:type="default" r:id="rId9"/>
      <w:pgSz w:w="12240" w:h="15840" w:code="1"/>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9610" w14:textId="77777777" w:rsidR="008A389F" w:rsidRDefault="008A389F" w:rsidP="00113721">
      <w:pPr>
        <w:spacing w:after="0" w:line="240" w:lineRule="auto"/>
      </w:pPr>
      <w:r>
        <w:separator/>
      </w:r>
    </w:p>
  </w:endnote>
  <w:endnote w:type="continuationSeparator" w:id="0">
    <w:p w14:paraId="5D2E775D" w14:textId="77777777" w:rsidR="008A389F" w:rsidRDefault="008A389F"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64493"/>
      <w:docPartObj>
        <w:docPartGallery w:val="Page Numbers (Bottom of Page)"/>
        <w:docPartUnique/>
      </w:docPartObj>
    </w:sdtPr>
    <w:sdtEndPr>
      <w:rPr>
        <w:noProof/>
        <w:sz w:val="20"/>
        <w:szCs w:val="20"/>
      </w:rPr>
    </w:sdtEndPr>
    <w:sdtContent>
      <w:p w14:paraId="07CD3930" w14:textId="1247175A" w:rsidR="00531530" w:rsidRPr="00A72A3C" w:rsidRDefault="00531530">
        <w:pPr>
          <w:pStyle w:val="Footer"/>
          <w:jc w:val="right"/>
          <w:rPr>
            <w:sz w:val="20"/>
            <w:szCs w:val="20"/>
          </w:rPr>
        </w:pPr>
        <w:r w:rsidRPr="00A72A3C">
          <w:rPr>
            <w:sz w:val="20"/>
            <w:szCs w:val="20"/>
          </w:rPr>
          <w:fldChar w:fldCharType="begin"/>
        </w:r>
        <w:r w:rsidRPr="00A72A3C">
          <w:rPr>
            <w:sz w:val="20"/>
            <w:szCs w:val="20"/>
          </w:rPr>
          <w:instrText xml:space="preserve"> PAGE   \* MERGEFORMAT </w:instrText>
        </w:r>
        <w:r w:rsidRPr="00A72A3C">
          <w:rPr>
            <w:sz w:val="20"/>
            <w:szCs w:val="20"/>
          </w:rPr>
          <w:fldChar w:fldCharType="separate"/>
        </w:r>
        <w:r w:rsidR="005001B0" w:rsidRPr="00A72A3C">
          <w:rPr>
            <w:noProof/>
            <w:sz w:val="20"/>
            <w:szCs w:val="20"/>
          </w:rPr>
          <w:t>3</w:t>
        </w:r>
        <w:r w:rsidRPr="00A72A3C">
          <w:rPr>
            <w:noProof/>
            <w:sz w:val="20"/>
            <w:szCs w:val="20"/>
          </w:rPr>
          <w:fldChar w:fldCharType="end"/>
        </w:r>
      </w:p>
    </w:sdtContent>
  </w:sdt>
  <w:p w14:paraId="44760C59" w14:textId="366CD14A" w:rsidR="00531530" w:rsidRPr="00A72A3C" w:rsidRDefault="00A72A3C" w:rsidP="00A72A3C">
    <w:pPr>
      <w:pStyle w:val="Footer"/>
      <w:rPr>
        <w:sz w:val="20"/>
        <w:szCs w:val="20"/>
      </w:rPr>
    </w:pPr>
    <w:r w:rsidRPr="00A72A3C">
      <w:rPr>
        <w:sz w:val="20"/>
        <w:szCs w:val="20"/>
      </w:rP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99E8" w14:textId="77777777" w:rsidR="008A389F" w:rsidRDefault="008A389F" w:rsidP="00113721">
      <w:pPr>
        <w:spacing w:after="0" w:line="240" w:lineRule="auto"/>
      </w:pPr>
      <w:r>
        <w:separator/>
      </w:r>
    </w:p>
  </w:footnote>
  <w:footnote w:type="continuationSeparator" w:id="0">
    <w:p w14:paraId="01CF51E9" w14:textId="77777777" w:rsidR="008A389F" w:rsidRDefault="008A389F"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ABC" w14:textId="34763C1D" w:rsidR="00113721" w:rsidRDefault="00A72A3C" w:rsidP="005D2A25">
    <w:pPr>
      <w:pStyle w:val="Header"/>
      <w:tabs>
        <w:tab w:val="clear" w:pos="4513"/>
        <w:tab w:val="clear" w:pos="9026"/>
        <w:tab w:val="left" w:pos="6930"/>
      </w:tabs>
    </w:pPr>
    <w:r>
      <w:rPr>
        <w:noProof/>
      </w:rPr>
      <w:drawing>
        <wp:anchor distT="0" distB="0" distL="114300" distR="114300" simplePos="0" relativeHeight="251658240" behindDoc="0" locked="0" layoutInCell="1" allowOverlap="1" wp14:anchorId="36ECFCBA" wp14:editId="73D8F48B">
          <wp:simplePos x="0" y="0"/>
          <wp:positionH relativeFrom="page">
            <wp:align>right</wp:align>
          </wp:positionH>
          <wp:positionV relativeFrom="paragraph">
            <wp:posOffset>-354965</wp:posOffset>
          </wp:positionV>
          <wp:extent cx="7719616" cy="1377950"/>
          <wp:effectExtent l="0" t="0" r="0" b="0"/>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9616" cy="1377950"/>
                  </a:xfrm>
                  <a:prstGeom prst="rect">
                    <a:avLst/>
                  </a:prstGeom>
                </pic:spPr>
              </pic:pic>
            </a:graphicData>
          </a:graphic>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7" w15:restartNumberingAfterBreak="0">
    <w:nsid w:val="79A33703"/>
    <w:multiLevelType w:val="hybridMultilevel"/>
    <w:tmpl w:val="6E18207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21"/>
    <w:rsid w:val="000547C6"/>
    <w:rsid w:val="00060EAE"/>
    <w:rsid w:val="00091876"/>
    <w:rsid w:val="000B21DF"/>
    <w:rsid w:val="000E5E9F"/>
    <w:rsid w:val="00106575"/>
    <w:rsid w:val="00112949"/>
    <w:rsid w:val="00113721"/>
    <w:rsid w:val="00113B32"/>
    <w:rsid w:val="00121EFA"/>
    <w:rsid w:val="00130247"/>
    <w:rsid w:val="00145036"/>
    <w:rsid w:val="00160CB1"/>
    <w:rsid w:val="00166830"/>
    <w:rsid w:val="00166B28"/>
    <w:rsid w:val="001A3550"/>
    <w:rsid w:val="001A77BF"/>
    <w:rsid w:val="00201193"/>
    <w:rsid w:val="002510E5"/>
    <w:rsid w:val="00294149"/>
    <w:rsid w:val="002B5F93"/>
    <w:rsid w:val="002D4E39"/>
    <w:rsid w:val="002F5538"/>
    <w:rsid w:val="0033496E"/>
    <w:rsid w:val="003814F2"/>
    <w:rsid w:val="003F1E9D"/>
    <w:rsid w:val="004152D2"/>
    <w:rsid w:val="004360DF"/>
    <w:rsid w:val="004563C7"/>
    <w:rsid w:val="004965A9"/>
    <w:rsid w:val="005001B0"/>
    <w:rsid w:val="0050558A"/>
    <w:rsid w:val="00531530"/>
    <w:rsid w:val="0059549E"/>
    <w:rsid w:val="005A2CDC"/>
    <w:rsid w:val="005D2A25"/>
    <w:rsid w:val="00625301"/>
    <w:rsid w:val="0063622E"/>
    <w:rsid w:val="00663E6D"/>
    <w:rsid w:val="0067300D"/>
    <w:rsid w:val="006930FD"/>
    <w:rsid w:val="006A6C30"/>
    <w:rsid w:val="0070627B"/>
    <w:rsid w:val="00726E31"/>
    <w:rsid w:val="007D402E"/>
    <w:rsid w:val="007E099C"/>
    <w:rsid w:val="00802295"/>
    <w:rsid w:val="008046C8"/>
    <w:rsid w:val="0082232D"/>
    <w:rsid w:val="008402AE"/>
    <w:rsid w:val="008A389F"/>
    <w:rsid w:val="009064BA"/>
    <w:rsid w:val="0092579F"/>
    <w:rsid w:val="0093422D"/>
    <w:rsid w:val="00954F70"/>
    <w:rsid w:val="009B1D0C"/>
    <w:rsid w:val="009B3F40"/>
    <w:rsid w:val="009E03C6"/>
    <w:rsid w:val="00A03E99"/>
    <w:rsid w:val="00A24173"/>
    <w:rsid w:val="00A26488"/>
    <w:rsid w:val="00A32810"/>
    <w:rsid w:val="00A34015"/>
    <w:rsid w:val="00A72A3C"/>
    <w:rsid w:val="00AA6F58"/>
    <w:rsid w:val="00AD1B9C"/>
    <w:rsid w:val="00B82262"/>
    <w:rsid w:val="00B860D1"/>
    <w:rsid w:val="00B96180"/>
    <w:rsid w:val="00BA5472"/>
    <w:rsid w:val="00BB370B"/>
    <w:rsid w:val="00BC0D27"/>
    <w:rsid w:val="00BD3F3A"/>
    <w:rsid w:val="00C25B75"/>
    <w:rsid w:val="00C97713"/>
    <w:rsid w:val="00CB4A26"/>
    <w:rsid w:val="00CF139B"/>
    <w:rsid w:val="00D432B9"/>
    <w:rsid w:val="00D51B20"/>
    <w:rsid w:val="00D815E1"/>
    <w:rsid w:val="00E40E85"/>
    <w:rsid w:val="00E44685"/>
    <w:rsid w:val="00E72D26"/>
    <w:rsid w:val="00E84482"/>
    <w:rsid w:val="00F30B59"/>
    <w:rsid w:val="00F512B6"/>
    <w:rsid w:val="00FD0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 w:type="paragraph" w:styleId="CommentText">
    <w:name w:val="annotation text"/>
    <w:basedOn w:val="Normal"/>
    <w:link w:val="CommentTextChar"/>
    <w:uiPriority w:val="99"/>
    <w:semiHidden/>
    <w:unhideWhenUsed/>
    <w:rsid w:val="000B21DF"/>
    <w:pPr>
      <w:spacing w:line="240" w:lineRule="auto"/>
    </w:pPr>
    <w:rPr>
      <w:sz w:val="20"/>
      <w:szCs w:val="20"/>
    </w:rPr>
  </w:style>
  <w:style w:type="character" w:customStyle="1" w:styleId="CommentTextChar">
    <w:name w:val="Comment Text Char"/>
    <w:basedOn w:val="DefaultParagraphFont"/>
    <w:link w:val="CommentText"/>
    <w:uiPriority w:val="99"/>
    <w:semiHidden/>
    <w:rsid w:val="000B21DF"/>
    <w:rPr>
      <w:sz w:val="20"/>
      <w:szCs w:val="20"/>
    </w:rPr>
  </w:style>
  <w:style w:type="paragraph" w:styleId="CommentSubject">
    <w:name w:val="annotation subject"/>
    <w:basedOn w:val="CommentText"/>
    <w:next w:val="CommentText"/>
    <w:link w:val="CommentSubjectChar"/>
    <w:uiPriority w:val="99"/>
    <w:semiHidden/>
    <w:unhideWhenUsed/>
    <w:rsid w:val="000B21DF"/>
    <w:rPr>
      <w:b/>
      <w:bCs/>
    </w:rPr>
  </w:style>
  <w:style w:type="character" w:customStyle="1" w:styleId="CommentSubjectChar">
    <w:name w:val="Comment Subject Char"/>
    <w:basedOn w:val="CommentTextChar"/>
    <w:link w:val="CommentSubject"/>
    <w:uiPriority w:val="99"/>
    <w:semiHidden/>
    <w:rsid w:val="000B21DF"/>
    <w:rPr>
      <w:b/>
      <w:bCs/>
      <w:sz w:val="20"/>
      <w:szCs w:val="20"/>
    </w:rPr>
  </w:style>
  <w:style w:type="character" w:styleId="CommentReference">
    <w:name w:val="annotation reference"/>
    <w:basedOn w:val="DefaultParagraphFont"/>
    <w:uiPriority w:val="99"/>
    <w:semiHidden/>
    <w:unhideWhenUsed/>
    <w:rsid w:val="000B21DF"/>
    <w:rPr>
      <w:sz w:val="16"/>
      <w:szCs w:val="16"/>
    </w:rPr>
  </w:style>
  <w:style w:type="character" w:styleId="Hyperlink">
    <w:name w:val="Hyperlink"/>
    <w:basedOn w:val="DefaultParagraphFont"/>
    <w:uiPriority w:val="99"/>
    <w:unhideWhenUsed/>
    <w:rsid w:val="000B2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161C-0F5B-4368-86A0-53F20B3E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5</cp:revision>
  <cp:lastPrinted>2019-04-02T21:25:00Z</cp:lastPrinted>
  <dcterms:created xsi:type="dcterms:W3CDTF">2020-05-24T15:56:00Z</dcterms:created>
  <dcterms:modified xsi:type="dcterms:W3CDTF">2020-06-11T15:20:00Z</dcterms:modified>
</cp:coreProperties>
</file>